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jc w:val="both"/>
        <w:rPr>
          <w:rFonts w:ascii="Arial" w:hAnsi="Arial" w:cs="Arial"/>
          <w:b/>
          <w:bCs/>
          <w:color w:val="0000FF"/>
          <w:sz w:val="40"/>
          <w:szCs w:val="40"/>
        </w:rPr>
      </w:pPr>
      <w:r>
        <w:rPr>
          <w:rFonts w:ascii="Arial" w:hAnsi="Arial" w:cs="Arial"/>
          <w:b/>
          <w:bCs/>
          <w:noProof/>
          <w:color w:val="0000FF"/>
          <w:sz w:val="40"/>
          <w:szCs w:val="40"/>
        </w:rPr>
        <w:drawing>
          <wp:inline distT="0" distB="0" distL="0" distR="0">
            <wp:extent cx="5940425" cy="9440206"/>
            <wp:effectExtent l="19050" t="0" r="3175" b="0"/>
            <wp:docPr id="1" name="Рисунок 1" descr="D:\User\Desktop\реж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режим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40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jc w:val="both"/>
        <w:rPr>
          <w:rFonts w:ascii="Arial" w:hAnsi="Arial" w:cs="Arial"/>
          <w:b/>
          <w:bCs/>
          <w:color w:val="0000FF"/>
          <w:sz w:val="40"/>
          <w:szCs w:val="40"/>
        </w:rPr>
      </w:pP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jc w:val="both"/>
        <w:rPr>
          <w:rFonts w:ascii="Arial" w:hAnsi="Arial" w:cs="Arial"/>
          <w:color w:val="800080"/>
          <w:sz w:val="18"/>
          <w:szCs w:val="18"/>
        </w:rPr>
      </w:pPr>
      <w:r>
        <w:rPr>
          <w:rFonts w:ascii="Arial" w:hAnsi="Arial" w:cs="Arial"/>
          <w:b/>
          <w:bCs/>
          <w:color w:val="0000FF"/>
          <w:sz w:val="40"/>
          <w:szCs w:val="40"/>
        </w:rPr>
        <w:t>Здоровый образ жизни: детский сад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>Период дошкольного возраста является по-настоящему уникальным: столь интенсивного развития человек больше не переживает никогда – за 7 лет его формирование достигает невероятных высот, что становится возможным благодаря особому детскому потенциалу развития – психического и физического. В дошкольном возрасте формируются основные жизненные понятия, в том числе понятие здоровья и правильного здорового поведения. Полученные в этом возрасте представления порой бывают необычайно стойкими и ложатся в основу дальнейшего развития человека.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>Компоненты здорового образа жизни ребенка дошкольного возраста практически идентичны таковым для образа жизни любого другого возраста, однако, естественно, существуют определенные нюансы, характерные именно для возраста 2-7 лет.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> 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>Рациональный режим дня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rFonts w:ascii="Arial" w:hAnsi="Arial" w:cs="Arial"/>
          <w:i/>
          <w:iCs/>
          <w:color w:val="800080"/>
          <w:sz w:val="18"/>
          <w:szCs w:val="18"/>
        </w:rPr>
        <w:t> </w:t>
      </w:r>
      <w:r>
        <w:rPr>
          <w:rFonts w:ascii="Arial" w:hAnsi="Arial" w:cs="Arial"/>
          <w:color w:val="800080"/>
          <w:sz w:val="18"/>
          <w:szCs w:val="18"/>
        </w:rPr>
        <w:t>Режим дня подразумевает особое распределение времени и чередование различных видов деятельности в течение дня. Соблюдение режима дает возможность наладить функционирование всех органов и систем, облегчить процесс обучения, сделать процессы работы и восстановления организма наиболее эффективными. Именно поэтому режим дня становится основой формирования здоровья с самых первых дней жизни.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 w:firstLine="425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>На чем должны строиться режимные мероприятия детей дошкольного возраста?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>1.На полноценном удовлетворении потребностей организма ребенка (сон, питание, движение, общение и т.п.).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>2.На рациональном уходе, в том числе обеспечении чистоты.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>3.На вовлечении ребенка в трудовые процессы.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>4.На формировании общепринятых гигиенических навыков.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>5.На эмоциональном благополучии и общении.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>6.На учете индивидуальных особенностей ребенка.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 w:firstLine="567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 xml:space="preserve">К сожалению, индивидуальный подход при планировании любого компонента здорового образа жизни в детском саду практически невозможен: воспитание в группе строится преимущественно на соответствии общим правилам и принципам. Поэтому в дошкольном возрасте индивидуальный подход в построении образа жизни осуществляется преимущественно родителями: в выходные дни и вечером после посещения детского сада. В связи с этим родителям в формировании режима следует придерживаться двух главных принципов: стабильности и гибкости.    Стабильность подразумевает постоянство, гибкость – возможность быстрого перестроения </w:t>
      </w:r>
      <w:proofErr w:type="gramStart"/>
      <w:r>
        <w:rPr>
          <w:rFonts w:ascii="Arial" w:hAnsi="Arial" w:cs="Arial"/>
          <w:color w:val="800080"/>
          <w:sz w:val="18"/>
          <w:szCs w:val="18"/>
        </w:rPr>
        <w:t>режима</w:t>
      </w:r>
      <w:proofErr w:type="gramEnd"/>
      <w:r>
        <w:rPr>
          <w:rFonts w:ascii="Arial" w:hAnsi="Arial" w:cs="Arial"/>
          <w:color w:val="800080"/>
          <w:sz w:val="18"/>
          <w:szCs w:val="18"/>
        </w:rPr>
        <w:t xml:space="preserve"> под меняющиеся потребности интенсивно растущего организма.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>Питание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 w:line="225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21"/>
          <w:szCs w:val="21"/>
        </w:rPr>
        <w:t> 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 w:line="225" w:lineRule="atLeast"/>
        <w:ind w:left="284" w:firstLine="567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i/>
          <w:iCs/>
          <w:color w:val="800080"/>
          <w:sz w:val="21"/>
          <w:szCs w:val="21"/>
        </w:rPr>
        <w:t> </w:t>
      </w:r>
      <w:r>
        <w:rPr>
          <w:rFonts w:ascii="Arial" w:hAnsi="Arial" w:cs="Arial"/>
          <w:color w:val="800080"/>
          <w:sz w:val="18"/>
          <w:szCs w:val="18"/>
        </w:rPr>
        <w:t>В связи с важностью такого компонента питания, как регулярность, в выходные и праздничные дни родителям рекомендуют придерживаться того же распорядка приема пищи, что и в дошкольном учреждении. Конечно, вполне допустимо отклонение от режима питания, обоснованное, например, выездом на природу, однако и в этом случае прием пищи лучше максимально приближать к привычному времени.</w:t>
      </w:r>
    </w:p>
    <w:p w:rsidR="00CE40A0" w:rsidRDefault="00CE40A0" w:rsidP="00CE40A0">
      <w:pPr>
        <w:pStyle w:val="a3"/>
        <w:shd w:val="clear" w:color="auto" w:fill="FFFFFF"/>
        <w:spacing w:before="30" w:beforeAutospacing="0" w:after="30" w:afterAutospacing="0"/>
        <w:ind w:left="284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>Физическая нагрузка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28"/>
          <w:szCs w:val="28"/>
        </w:rPr>
        <w:t> 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 w:line="225" w:lineRule="atLeast"/>
        <w:ind w:left="284" w:firstLine="567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color w:val="800080"/>
          <w:sz w:val="18"/>
          <w:szCs w:val="18"/>
        </w:rPr>
        <w:t>Как правило, в детском саду здоровый образ жизни реализуется в частности регулярными физическими нагрузками. Ежедневная зарядка, занятия физкультурой и танцами, подвижные игры на свежем воздухе являются обязательными практически в любом дошкольном учреждении. Не должны стать исключением и выходные дни. Недопустимо оставлять ребенка весь день дома перед телевизором – это чревато не только проблемами со здоровьем, но и развитием патологического стереотипа, при котором у дошкольника формируется представление об отдыхе именно как о пассивном «лежании» и «ничегонеделании». Старайтесь организовывать выезды на природу, посещать вместе спортзалы и стадионы, а в возрасте 5-6 лет вполне можно начинать заниматься некоторыми видами спорта в секциях.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>Кроме активного развития костного скелета и мускулатуры рациональная физическая нагрузка учит дошкольника чувствовать свое тело и управлять им, к тому же движение активирует аппетит, улучшает обмен веществ и пищеварительные процессы, тренирует волю и характер, дает ребенку массу позитивных эмоций.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>Закаливание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 w:line="225" w:lineRule="atLeast"/>
        <w:ind w:left="284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lastRenderedPageBreak/>
        <w:t> 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 w:firstLine="567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 </w:t>
      </w:r>
      <w:r>
        <w:rPr>
          <w:rFonts w:ascii="Arial" w:hAnsi="Arial" w:cs="Arial"/>
          <w:color w:val="800080"/>
          <w:sz w:val="18"/>
          <w:szCs w:val="18"/>
        </w:rPr>
        <w:t>Польза закаливающих процедур заключается в повышении сопротивляемости организма ребенка к различным инфекционным заболеваниям. Кроме того, замечено, что закаливание способствует повышению работоспособности и развитию целого комплекса компенсаторных реакций.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>Несмотря на то, что в будние дни ребенок посещает детский сад, родители при желании могут проводить эффективные закаливающие процедуры. Например, ежедневные обливания прохладной водой могут проводиться утром или вечером. В последнем случае стоит учитывать тонизирующий эффект воздействия холода - в ряде случаев после обливания у ребенка может наблюдаться нарушение засыпания. Впрочем, здоровые дети при достаточной дневной нагрузке легко засыпают при любых обстоятельствах.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>Гигиенические мероприятия и навыки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 w:firstLine="567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> Гигиенические мероприятия должны стать для дошкольника обычными и субъективно необходимыми – этого можно достичь регулярностью и возможно более ранним их введением. Однако, несмотря на все воспитательные мероприятия, стоит учитывать, что ребенок дошкольного возраста в большинстве случаев нуждается в контроле. Напоминайте ребенку о необходимости мыть руки, контролируйте его умывание, поощряйте его самостоятельность в этих вопросах.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>Основные гигиенические правила для ребенка дошкольного возраста: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>1.умывание и чистка зубов утром и вечером;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>2.мытье рук после гуляния и перед каждым приемом пищи;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>3.мытье ног, гигиенические процедуры перед сном;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>4.смена нижнего белья один раз в 1-2 дня;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>5.мытье всего тела и волос один раз в 5-7 дней;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>6.замена постельного белья раз в 2-3 недели;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>7.регулярная замена индивидуальных полотенец;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>8.использование туалетной бумаги.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> 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> 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> 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> 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> 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 w:firstLine="567"/>
        <w:jc w:val="both"/>
        <w:rPr>
          <w:rFonts w:ascii="Arial" w:hAnsi="Arial" w:cs="Arial"/>
          <w:color w:val="333333"/>
          <w:sz w:val="18"/>
          <w:szCs w:val="18"/>
        </w:rPr>
      </w:pPr>
      <w:proofErr w:type="gramStart"/>
      <w:r>
        <w:rPr>
          <w:rFonts w:ascii="Arial" w:hAnsi="Arial" w:cs="Arial"/>
          <w:color w:val="800080"/>
          <w:sz w:val="18"/>
          <w:szCs w:val="18"/>
        </w:rPr>
        <w:t>Мы перечислили только те моменты, которые касаются чистоты, однако в понятие гигиена входит также соблюдение гигиены зрения (освещение, правильная посадка при чтении и рисовании, ограничение просмотра телевизора), гигиена слуха (сводится преимущественно к ограничению громкости передач и музыки), требования к одежде и обуви (соответствие размера, натуральность тканей, свободный покрой) и некоторые другие показатели.</w:t>
      </w:r>
      <w:proofErr w:type="gramEnd"/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>Благополучная психологическая обстановка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 w:line="225" w:lineRule="atLeast"/>
        <w:ind w:left="284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21"/>
          <w:szCs w:val="21"/>
        </w:rPr>
        <w:t> 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 w:firstLine="425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i/>
          <w:iCs/>
          <w:color w:val="0000FF"/>
          <w:sz w:val="18"/>
          <w:szCs w:val="18"/>
        </w:rPr>
        <w:t> </w:t>
      </w:r>
      <w:r>
        <w:rPr>
          <w:rFonts w:ascii="Arial" w:hAnsi="Arial" w:cs="Arial"/>
          <w:color w:val="800080"/>
          <w:sz w:val="18"/>
          <w:szCs w:val="18"/>
        </w:rPr>
        <w:t>Касательно психологической обстановки в дошкольном возрасте значение имеют два аспекта: отношения в семье и обстановка в дошкольном учреждении. Отношения в семье являются основой психологического состояния ребенка: именно от них зависит, насколько ребенок уверен в своих силах, насколько он весел и любознателен, насколько открыт общению и готов к настоящей дружбе. Если ребенок знает, что дома его ждут любящие родители, которым можно поверить все свои тревоги и неудачи, от которых он получит новый заряд любви и тепла, ему по силам будет перенести многие неприятности и невзгоды.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 w:firstLine="283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 xml:space="preserve"> Что же касается отношений в детском саду, то, как правило, любая конфликтная ситуация может быть решена. Сложности общения с конкретными детьми могут быть разрешены путем обращения к психологу и совместному с воспитателем планированию решения возникшей проблемы. Конфликтные ситуации с воспитателем чаще всего тоже могут быть решены - пусть порой и путем обращения к </w:t>
      </w:r>
      <w:proofErr w:type="gramStart"/>
      <w:r>
        <w:rPr>
          <w:rFonts w:ascii="Arial" w:hAnsi="Arial" w:cs="Arial"/>
          <w:color w:val="800080"/>
          <w:sz w:val="18"/>
          <w:szCs w:val="18"/>
        </w:rPr>
        <w:t>заведующей</w:t>
      </w:r>
      <w:proofErr w:type="gramEnd"/>
      <w:r>
        <w:rPr>
          <w:rFonts w:ascii="Arial" w:hAnsi="Arial" w:cs="Arial"/>
          <w:color w:val="800080"/>
          <w:sz w:val="18"/>
          <w:szCs w:val="18"/>
        </w:rPr>
        <w:t xml:space="preserve"> дошкольного учреждения.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 w:firstLine="283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 xml:space="preserve">Родителям следует помнить, что детский сад может стать источником серьезных детских переживаний, ведущих к невротизации и </w:t>
      </w:r>
      <w:proofErr w:type="spellStart"/>
      <w:r>
        <w:rPr>
          <w:rFonts w:ascii="Arial" w:hAnsi="Arial" w:cs="Arial"/>
          <w:color w:val="800080"/>
          <w:sz w:val="18"/>
          <w:szCs w:val="18"/>
        </w:rPr>
        <w:t>психопатизации</w:t>
      </w:r>
      <w:proofErr w:type="spellEnd"/>
      <w:r>
        <w:rPr>
          <w:rFonts w:ascii="Arial" w:hAnsi="Arial" w:cs="Arial"/>
          <w:color w:val="800080"/>
          <w:sz w:val="18"/>
          <w:szCs w:val="18"/>
        </w:rPr>
        <w:t>, поэтому ни в коем случае их нельзя игнорировать – проблемы нужно решать. Кстати, конфликтная ситуация в детском саду может сыграть свою положительную роль в воспитании: ребенок, видя заинтересованность родителя в его проблемах и грамотное поведение во время конфликта, получает образец решения проблем, учится находить выход из сложных ситуаций. Поэтому приложите все усилия, чтобы решение конфликта было максимально рациональным и проходило без криков и угроз.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 w:firstLine="283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>Для развития психологически полноценной личности следует использовать все возможные способы: творчество, в котором ребенок получает удовольствие от процесса создания чего-то нового и учится выражать свои чувства и эмоции; общение со сверстниками; самостоятельная деятельность и помощь по дому; тренировка выносливости и навыков самоограничения.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 w:line="225" w:lineRule="atLeast"/>
        <w:ind w:left="284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21"/>
          <w:szCs w:val="21"/>
        </w:rPr>
        <w:t>  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lastRenderedPageBreak/>
        <w:t>Ребенок не ходит в детский сад: построение здорового образа жизни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 w:line="225" w:lineRule="atLeast"/>
        <w:ind w:left="284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 w:firstLine="567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>При воспитании дома формирование здорового образа жизни ребенка идет несколько иным путем, хотя, несомненно, все компоненты остаются прежними. К </w:t>
      </w:r>
      <w:r>
        <w:rPr>
          <w:rFonts w:ascii="Arial" w:hAnsi="Arial" w:cs="Arial"/>
          <w:i/>
          <w:iCs/>
          <w:color w:val="800080"/>
          <w:sz w:val="18"/>
          <w:szCs w:val="18"/>
        </w:rPr>
        <w:t>негативным сторонам</w:t>
      </w:r>
      <w:r>
        <w:rPr>
          <w:rFonts w:ascii="Arial" w:hAnsi="Arial" w:cs="Arial"/>
          <w:color w:val="800080"/>
          <w:sz w:val="18"/>
          <w:szCs w:val="18"/>
        </w:rPr>
        <w:t> непосещения детского сада можно отнести сложности в соблюдении режима дня, ограниченность общения и, как следствие, затруднение формирования социализации; ограниченные возможности занятий (отсутствие профессиональных педагогов, оборудованного спортивного зала, коллектива для подвижных игр и т.п.). Однако в условиях домашнего воспитания родители получают ценную возможность строить здоровый образ жизни, основываясь на индивидуальном подходе: только дома вы сможете составить индивидуальное меню, выбрать способ закаливания и тип физических упражнений, корректировать режим, подстраиваясь под потребности и желания вашего ребенка.</w:t>
      </w:r>
    </w:p>
    <w:p w:rsidR="00CE40A0" w:rsidRDefault="00CE40A0" w:rsidP="00CE40A0">
      <w:pPr>
        <w:pStyle w:val="a3"/>
        <w:shd w:val="clear" w:color="auto" w:fill="FFFFFF"/>
        <w:spacing w:before="30" w:beforeAutospacing="0" w:after="0" w:afterAutospacing="0"/>
        <w:ind w:left="284" w:firstLine="567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800080"/>
          <w:sz w:val="18"/>
          <w:szCs w:val="18"/>
        </w:rPr>
        <w:t> Не важно, посещает или нет ваш ребенок детское дошкольное учреждение – важно, чтобы вы были внимательны и понимали важность здорового образа жизни для формирования здорового организма и полноценной личности вашего ребенка.</w:t>
      </w:r>
    </w:p>
    <w:p w:rsidR="0009251B" w:rsidRDefault="0009251B"/>
    <w:sectPr w:rsidR="0009251B" w:rsidSect="00092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E40A0"/>
    <w:rsid w:val="0009251B"/>
    <w:rsid w:val="0081521A"/>
    <w:rsid w:val="00CE40A0"/>
    <w:rsid w:val="00F26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4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4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40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9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1332</Words>
  <Characters>7598</Characters>
  <Application>Microsoft Office Word</Application>
  <DocSecurity>0</DocSecurity>
  <Lines>63</Lines>
  <Paragraphs>17</Paragraphs>
  <ScaleCrop>false</ScaleCrop>
  <Company>Reanimator Extreme Edition</Company>
  <LinksUpToDate>false</LinksUpToDate>
  <CharactersWithSpaces>8913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2022-01-20T08:42:00Z</dcterms:created>
  <dcterms:modified xsi:type="dcterms:W3CDTF">2022-01-20T08:42:00Z</dcterms:modified>
</cp:coreProperties>
</file>